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2D93" w14:textId="306477ED" w:rsidR="00E0709D" w:rsidRPr="00161A3E" w:rsidRDefault="00E0709D" w:rsidP="00E42AC3">
      <w:pPr>
        <w:framePr w:w="8811" w:h="1081" w:hRule="exact" w:hSpace="141" w:wrap="around" w:vAnchor="text" w:hAnchor="page" w:x="1422" w:y="-1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hd w:val="pct2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</w:pPr>
      <w:r w:rsidRPr="00E070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br w:type="page"/>
      </w:r>
      <w:r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Faktur</w:t>
      </w:r>
      <w:r w:rsidR="00DB7B18"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y</w:t>
      </w:r>
      <w:r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 a pokladní operace v roce 202</w:t>
      </w:r>
      <w:r w:rsidR="007F09E9"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4</w:t>
      </w:r>
      <w:r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 – </w:t>
      </w:r>
      <w:r w:rsidR="00E42AC3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 xml:space="preserve">účetní a </w:t>
      </w:r>
      <w:r w:rsidRPr="00161A3E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daňové doklady a zpracování</w:t>
      </w:r>
    </w:p>
    <w:p w14:paraId="057D026C" w14:textId="77777777" w:rsidR="00E0709D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highlight w:val="yellow"/>
          <w:lang w:eastAsia="cs-CZ"/>
        </w:rPr>
      </w:pPr>
    </w:p>
    <w:p w14:paraId="27D2AE8C" w14:textId="5522EC00" w:rsidR="00E0709D" w:rsidRDefault="00E0709D" w:rsidP="004539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F2C0C">
        <w:rPr>
          <w:rFonts w:ascii="Times New Roman" w:eastAsia="Times New Roman" w:hAnsi="Times New Roman" w:cs="Times New Roman"/>
          <w:b/>
          <w:lang w:eastAsia="cs-CZ"/>
        </w:rPr>
        <w:t>Termín konání:</w:t>
      </w:r>
      <w:r w:rsidRPr="00EF2C0C">
        <w:rPr>
          <w:rFonts w:ascii="Times New Roman" w:eastAsia="Times New Roman" w:hAnsi="Times New Roman" w:cs="Times New Roman"/>
          <w:b/>
          <w:lang w:eastAsia="cs-CZ"/>
        </w:rPr>
        <w:tab/>
      </w:r>
      <w:r w:rsidR="004B24E0">
        <w:rPr>
          <w:rFonts w:ascii="Times New Roman" w:eastAsia="Times New Roman" w:hAnsi="Times New Roman" w:cs="Times New Roman"/>
          <w:b/>
          <w:lang w:eastAsia="cs-CZ"/>
        </w:rPr>
        <w:t>středa</w:t>
      </w:r>
      <w:r w:rsidR="007F09E9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gramStart"/>
      <w:r w:rsidR="007F09E9">
        <w:rPr>
          <w:rFonts w:ascii="Times New Roman" w:eastAsia="Times New Roman" w:hAnsi="Times New Roman" w:cs="Times New Roman"/>
          <w:b/>
          <w:lang w:eastAsia="cs-CZ"/>
        </w:rPr>
        <w:t>1</w:t>
      </w:r>
      <w:r w:rsidR="004B24E0">
        <w:rPr>
          <w:rFonts w:ascii="Times New Roman" w:eastAsia="Times New Roman" w:hAnsi="Times New Roman" w:cs="Times New Roman"/>
          <w:b/>
          <w:lang w:eastAsia="cs-CZ"/>
        </w:rPr>
        <w:t>0</w:t>
      </w:r>
      <w:r w:rsidRPr="00EF2C0C">
        <w:rPr>
          <w:rFonts w:ascii="Times New Roman" w:eastAsia="Times New Roman" w:hAnsi="Times New Roman" w:cs="Times New Roman"/>
          <w:b/>
          <w:lang w:eastAsia="cs-CZ"/>
        </w:rPr>
        <w:t>.</w:t>
      </w:r>
      <w:r w:rsidR="007F09E9">
        <w:rPr>
          <w:rFonts w:ascii="Times New Roman" w:eastAsia="Times New Roman" w:hAnsi="Times New Roman" w:cs="Times New Roman"/>
          <w:b/>
          <w:lang w:eastAsia="cs-CZ"/>
        </w:rPr>
        <w:t>4</w:t>
      </w:r>
      <w:r w:rsidRPr="00EF2C0C">
        <w:rPr>
          <w:rFonts w:ascii="Times New Roman" w:eastAsia="Times New Roman" w:hAnsi="Times New Roman" w:cs="Times New Roman"/>
          <w:b/>
          <w:lang w:eastAsia="cs-CZ"/>
        </w:rPr>
        <w:t>.20</w:t>
      </w:r>
      <w:r w:rsidR="006C35EB" w:rsidRPr="00EF2C0C">
        <w:rPr>
          <w:rFonts w:ascii="Times New Roman" w:eastAsia="Times New Roman" w:hAnsi="Times New Roman" w:cs="Times New Roman"/>
          <w:b/>
          <w:lang w:eastAsia="cs-CZ"/>
        </w:rPr>
        <w:t>2</w:t>
      </w:r>
      <w:r w:rsidR="007F09E9">
        <w:rPr>
          <w:rFonts w:ascii="Times New Roman" w:eastAsia="Times New Roman" w:hAnsi="Times New Roman" w:cs="Times New Roman"/>
          <w:b/>
          <w:lang w:eastAsia="cs-CZ"/>
        </w:rPr>
        <w:t>4</w:t>
      </w:r>
      <w:proofErr w:type="gramEnd"/>
      <w:r w:rsidRPr="00EF2C0C">
        <w:rPr>
          <w:rFonts w:ascii="Times New Roman" w:eastAsia="Times New Roman" w:hAnsi="Times New Roman" w:cs="Times New Roman"/>
          <w:b/>
          <w:lang w:eastAsia="cs-CZ"/>
        </w:rPr>
        <w:t xml:space="preserve"> v</w:t>
      </w:r>
      <w:r w:rsidR="00E42AC3">
        <w:rPr>
          <w:rFonts w:ascii="Times New Roman" w:eastAsia="Times New Roman" w:hAnsi="Times New Roman" w:cs="Times New Roman"/>
          <w:b/>
          <w:lang w:eastAsia="cs-CZ"/>
        </w:rPr>
        <w:t> </w:t>
      </w:r>
      <w:r w:rsidRPr="00EF2C0C">
        <w:rPr>
          <w:rFonts w:ascii="Times New Roman" w:eastAsia="Times New Roman" w:hAnsi="Times New Roman" w:cs="Times New Roman"/>
          <w:b/>
          <w:lang w:eastAsia="cs-CZ"/>
        </w:rPr>
        <w:t>9</w:t>
      </w:r>
      <w:r w:rsidR="00E42AC3">
        <w:rPr>
          <w:rFonts w:ascii="Times New Roman" w:eastAsia="Times New Roman" w:hAnsi="Times New Roman" w:cs="Times New Roman"/>
          <w:b/>
          <w:lang w:eastAsia="cs-CZ"/>
        </w:rPr>
        <w:t>:</w:t>
      </w:r>
      <w:r w:rsidRPr="00EF2C0C">
        <w:rPr>
          <w:rFonts w:ascii="Times New Roman" w:eastAsia="Times New Roman" w:hAnsi="Times New Roman" w:cs="Times New Roman"/>
          <w:b/>
          <w:lang w:eastAsia="cs-CZ"/>
        </w:rPr>
        <w:t xml:space="preserve">00 hod. </w:t>
      </w:r>
      <w:r w:rsidRPr="00EF2C0C">
        <w:rPr>
          <w:rFonts w:ascii="Times New Roman" w:eastAsia="Times New Roman" w:hAnsi="Times New Roman" w:cs="Times New Roman"/>
          <w:lang w:eastAsia="cs-CZ"/>
        </w:rPr>
        <w:t>(ukončení okolo 14</w:t>
      </w:r>
      <w:r w:rsidR="00E42AC3">
        <w:rPr>
          <w:rFonts w:ascii="Times New Roman" w:eastAsia="Times New Roman" w:hAnsi="Times New Roman" w:cs="Times New Roman"/>
          <w:lang w:eastAsia="cs-CZ"/>
        </w:rPr>
        <w:t>:</w:t>
      </w:r>
      <w:r w:rsidR="00DC41C8">
        <w:rPr>
          <w:rFonts w:ascii="Times New Roman" w:eastAsia="Times New Roman" w:hAnsi="Times New Roman" w:cs="Times New Roman"/>
          <w:lang w:eastAsia="cs-CZ"/>
        </w:rPr>
        <w:t>0</w:t>
      </w:r>
      <w:r w:rsidRPr="00EF2C0C">
        <w:rPr>
          <w:rFonts w:ascii="Times New Roman" w:eastAsia="Times New Roman" w:hAnsi="Times New Roman" w:cs="Times New Roman"/>
          <w:lang w:eastAsia="cs-CZ"/>
        </w:rPr>
        <w:t>0 hod.)</w:t>
      </w:r>
    </w:p>
    <w:p w14:paraId="194BC4F1" w14:textId="55488857" w:rsidR="00182137" w:rsidRDefault="00DB7B18" w:rsidP="00E42AC3">
      <w:pPr>
        <w:pStyle w:val="Zkladntext"/>
        <w:ind w:left="2120"/>
        <w:jc w:val="both"/>
        <w:rPr>
          <w:b/>
        </w:rPr>
      </w:pPr>
      <w:r>
        <w:tab/>
      </w:r>
    </w:p>
    <w:p w14:paraId="1789BD4D" w14:textId="77777777" w:rsidR="00161A3E" w:rsidRPr="00161A3E" w:rsidRDefault="00161A3E" w:rsidP="00161A3E">
      <w:pPr>
        <w:spacing w:after="0"/>
        <w:ind w:left="2126" w:hanging="2126"/>
        <w:rPr>
          <w:rFonts w:ascii="Times New Roman" w:hAnsi="Times New Roman" w:cs="Times New Roman"/>
        </w:rPr>
      </w:pPr>
      <w:r w:rsidRPr="00161A3E">
        <w:rPr>
          <w:rFonts w:ascii="Times New Roman" w:hAnsi="Times New Roman" w:cs="Times New Roman"/>
          <w:b/>
        </w:rPr>
        <w:t>Místo konání:</w:t>
      </w:r>
      <w:r w:rsidRPr="00161A3E">
        <w:rPr>
          <w:rFonts w:ascii="Times New Roman" w:hAnsi="Times New Roman" w:cs="Times New Roman"/>
        </w:rPr>
        <w:tab/>
      </w:r>
      <w:r w:rsidRPr="00161A3E">
        <w:rPr>
          <w:rFonts w:ascii="Times New Roman" w:hAnsi="Times New Roman" w:cs="Times New Roman"/>
          <w:b/>
        </w:rPr>
        <w:t>on-line i prezenčně</w:t>
      </w:r>
      <w:r w:rsidRPr="00161A3E">
        <w:rPr>
          <w:rFonts w:ascii="Times New Roman" w:hAnsi="Times New Roman" w:cs="Times New Roman"/>
        </w:rPr>
        <w:t xml:space="preserve"> v sídle </w:t>
      </w:r>
      <w:proofErr w:type="spellStart"/>
      <w:proofErr w:type="gramStart"/>
      <w:r w:rsidRPr="00161A3E">
        <w:rPr>
          <w:rFonts w:ascii="Times New Roman" w:hAnsi="Times New Roman" w:cs="Times New Roman"/>
        </w:rPr>
        <w:t>c.k</w:t>
      </w:r>
      <w:proofErr w:type="spellEnd"/>
      <w:r w:rsidRPr="00161A3E">
        <w:rPr>
          <w:rFonts w:ascii="Times New Roman" w:hAnsi="Times New Roman" w:cs="Times New Roman"/>
        </w:rPr>
        <w:t>.</w:t>
      </w:r>
      <w:proofErr w:type="gramEnd"/>
      <w:r w:rsidRPr="00161A3E">
        <w:rPr>
          <w:rFonts w:ascii="Times New Roman" w:hAnsi="Times New Roman" w:cs="Times New Roman"/>
        </w:rPr>
        <w:t xml:space="preserve"> daňové kanceláře, a.s., Komenského 41, Rychnov nad Kněžnou</w:t>
      </w:r>
    </w:p>
    <w:p w14:paraId="1A2FE806" w14:textId="77777777" w:rsidR="00161A3E" w:rsidRPr="00E42AC3" w:rsidRDefault="00161A3E" w:rsidP="00161A3E">
      <w:pPr>
        <w:spacing w:after="0"/>
        <w:ind w:left="2126" w:hanging="2126"/>
        <w:jc w:val="both"/>
        <w:rPr>
          <w:rFonts w:ascii="Times New Roman" w:hAnsi="Times New Roman" w:cs="Times New Roman"/>
          <w:color w:val="000000"/>
          <w:sz w:val="20"/>
        </w:rPr>
      </w:pPr>
      <w:r w:rsidRPr="00161A3E">
        <w:rPr>
          <w:rFonts w:ascii="Times New Roman" w:hAnsi="Times New Roman" w:cs="Times New Roman"/>
          <w:b/>
        </w:rPr>
        <w:tab/>
      </w:r>
      <w:r w:rsidRPr="00E42AC3">
        <w:rPr>
          <w:rFonts w:ascii="Times New Roman" w:hAnsi="Times New Roman" w:cs="Times New Roman"/>
          <w:color w:val="000000"/>
          <w:sz w:val="20"/>
        </w:rPr>
        <w:t xml:space="preserve">Školení budou konána v kombinaci online živého vysílání na platformě Microsoft </w:t>
      </w:r>
      <w:proofErr w:type="spellStart"/>
      <w:r w:rsidRPr="00E42AC3">
        <w:rPr>
          <w:rFonts w:ascii="Times New Roman" w:hAnsi="Times New Roman" w:cs="Times New Roman"/>
          <w:color w:val="000000"/>
          <w:sz w:val="20"/>
        </w:rPr>
        <w:t>Teams</w:t>
      </w:r>
      <w:proofErr w:type="spellEnd"/>
      <w:r w:rsidRPr="00E42AC3">
        <w:rPr>
          <w:rFonts w:ascii="Times New Roman" w:hAnsi="Times New Roman" w:cs="Times New Roman"/>
          <w:color w:val="000000"/>
          <w:sz w:val="20"/>
        </w:rPr>
        <w:t xml:space="preserve"> a prezenčních účastníků v Rychnově nad Kněžnou, s možností přímých dotazů účastníků formou chatu či ústně. Není třeba žádného speciálního vybavení - stačí PC, tablet či mobil s připojením na internet. Ze všech školení vzniká plnohodnotný videozáznam, který lze dokoupit a shlédnout i následně.</w:t>
      </w:r>
    </w:p>
    <w:p w14:paraId="5AA35A81" w14:textId="77777777" w:rsidR="00E42AC3" w:rsidRDefault="00E42AC3" w:rsidP="00161A3E">
      <w:pPr>
        <w:spacing w:after="0"/>
        <w:rPr>
          <w:rFonts w:ascii="Times New Roman" w:hAnsi="Times New Roman" w:cs="Times New Roman"/>
          <w:b/>
        </w:rPr>
      </w:pPr>
    </w:p>
    <w:p w14:paraId="7D2713DE" w14:textId="77777777" w:rsidR="00161A3E" w:rsidRPr="00161A3E" w:rsidRDefault="00161A3E" w:rsidP="00161A3E">
      <w:pPr>
        <w:spacing w:after="0"/>
        <w:rPr>
          <w:rFonts w:ascii="Times New Roman" w:hAnsi="Times New Roman" w:cs="Times New Roman"/>
        </w:rPr>
      </w:pPr>
      <w:r w:rsidRPr="00161A3E">
        <w:rPr>
          <w:rFonts w:ascii="Times New Roman" w:hAnsi="Times New Roman" w:cs="Times New Roman"/>
          <w:b/>
        </w:rPr>
        <w:t>Pořadatel:</w:t>
      </w:r>
      <w:r w:rsidRPr="00161A3E">
        <w:rPr>
          <w:rFonts w:ascii="Times New Roman" w:hAnsi="Times New Roman" w:cs="Times New Roman"/>
        </w:rPr>
        <w:tab/>
      </w:r>
      <w:r w:rsidRPr="00161A3E">
        <w:rPr>
          <w:rFonts w:ascii="Times New Roman" w:hAnsi="Times New Roman" w:cs="Times New Roman"/>
        </w:rPr>
        <w:tab/>
      </w:r>
      <w:r w:rsidRPr="00161A3E">
        <w:rPr>
          <w:rFonts w:ascii="Times New Roman" w:hAnsi="Times New Roman" w:cs="Times New Roman"/>
          <w:b/>
        </w:rPr>
        <w:t xml:space="preserve">c. k. daňová kancelář, a.s. </w:t>
      </w:r>
    </w:p>
    <w:p w14:paraId="5F32281A" w14:textId="77777777" w:rsidR="00161A3E" w:rsidRPr="00161A3E" w:rsidRDefault="00161A3E" w:rsidP="00161A3E">
      <w:pPr>
        <w:spacing w:after="0"/>
        <w:rPr>
          <w:rFonts w:ascii="Times New Roman" w:hAnsi="Times New Roman" w:cs="Times New Roman"/>
        </w:rPr>
      </w:pPr>
      <w:r w:rsidRPr="00161A3E">
        <w:rPr>
          <w:rFonts w:ascii="Times New Roman" w:hAnsi="Times New Roman" w:cs="Times New Roman"/>
        </w:rPr>
        <w:tab/>
      </w:r>
      <w:r w:rsidRPr="00161A3E">
        <w:rPr>
          <w:rFonts w:ascii="Times New Roman" w:hAnsi="Times New Roman" w:cs="Times New Roman"/>
        </w:rPr>
        <w:tab/>
      </w:r>
      <w:r w:rsidRPr="00161A3E">
        <w:rPr>
          <w:rFonts w:ascii="Times New Roman" w:hAnsi="Times New Roman" w:cs="Times New Roman"/>
        </w:rPr>
        <w:tab/>
        <w:t>ve spolupráci s Krajskou hospodářskou komorou Královéhradeckého kraje</w:t>
      </w:r>
    </w:p>
    <w:p w14:paraId="22396269" w14:textId="77777777" w:rsidR="00161A3E" w:rsidRPr="00161A3E" w:rsidRDefault="00161A3E" w:rsidP="00161A3E">
      <w:pPr>
        <w:spacing w:after="0"/>
        <w:ind w:left="2124"/>
        <w:rPr>
          <w:rFonts w:ascii="Times New Roman" w:hAnsi="Times New Roman" w:cs="Times New Roman"/>
          <w:b/>
          <w:sz w:val="20"/>
          <w:szCs w:val="20"/>
        </w:rPr>
      </w:pPr>
      <w:r w:rsidRPr="00161A3E">
        <w:rPr>
          <w:rFonts w:ascii="Times New Roman" w:hAnsi="Times New Roman" w:cs="Times New Roman"/>
          <w:b/>
          <w:sz w:val="20"/>
          <w:szCs w:val="20"/>
        </w:rPr>
        <w:t>Školení jsou uznávána pro plnění KPV daňových poradců, auditorů a asistentů</w:t>
      </w:r>
    </w:p>
    <w:p w14:paraId="47D3EC17" w14:textId="77777777" w:rsidR="00E42AC3" w:rsidRPr="00E42AC3" w:rsidRDefault="00E42AC3" w:rsidP="00161A3E">
      <w:pPr>
        <w:rPr>
          <w:rFonts w:ascii="Times New Roman" w:hAnsi="Times New Roman" w:cs="Times New Roman"/>
          <w:b/>
          <w:sz w:val="8"/>
        </w:rPr>
      </w:pPr>
    </w:p>
    <w:p w14:paraId="0A77269D" w14:textId="22EF3263" w:rsidR="00161A3E" w:rsidRPr="00161A3E" w:rsidRDefault="00161A3E" w:rsidP="00161A3E">
      <w:pPr>
        <w:rPr>
          <w:rFonts w:ascii="Times New Roman" w:hAnsi="Times New Roman" w:cs="Times New Roman"/>
        </w:rPr>
      </w:pPr>
      <w:r w:rsidRPr="00161A3E">
        <w:rPr>
          <w:rFonts w:ascii="Times New Roman" w:hAnsi="Times New Roman" w:cs="Times New Roman"/>
          <w:b/>
        </w:rPr>
        <w:t>Přednášející:</w:t>
      </w:r>
      <w:r w:rsidRPr="00161A3E">
        <w:rPr>
          <w:rFonts w:ascii="Times New Roman" w:hAnsi="Times New Roman" w:cs="Times New Roman"/>
          <w:b/>
        </w:rPr>
        <w:tab/>
      </w:r>
      <w:r w:rsidRPr="00161A3E">
        <w:rPr>
          <w:rFonts w:ascii="Times New Roman" w:hAnsi="Times New Roman" w:cs="Times New Roman"/>
        </w:rPr>
        <w:tab/>
        <w:t>Mgr. Ing. Dagmar Christophová, daňový poradce, auditor, soudní znalec</w:t>
      </w:r>
    </w:p>
    <w:p w14:paraId="77B8F63D" w14:textId="04627E1E" w:rsidR="00E0709D" w:rsidRDefault="002E54C4" w:rsidP="00E42AC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C34014">
        <w:rPr>
          <w:noProof/>
          <w:lang w:eastAsia="cs-CZ"/>
        </w:rPr>
        <w:drawing>
          <wp:inline distT="0" distB="0" distL="0" distR="0" wp14:anchorId="5A35DB9E" wp14:editId="5F3716E9">
            <wp:extent cx="1043940" cy="525780"/>
            <wp:effectExtent l="0" t="0" r="3810" b="7620"/>
            <wp:docPr id="1" name="Obrázek 1" descr="P:\Secret\CK\DASA\Podnikatelka roku 2022\Firma roku  2021 podnikatelka roku_ men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:\Secret\CK\DASA\Podnikatelka roku 2022\Firma roku  2021 podnikatelka roku_ menš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C813" w14:textId="77777777" w:rsidR="00161A3E" w:rsidRPr="00EF2C0C" w:rsidRDefault="00161A3E" w:rsidP="00161A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0DCB7DCC" w14:textId="77777777" w:rsidR="00E0709D" w:rsidRPr="00FA6C8B" w:rsidRDefault="00E0709D" w:rsidP="00161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A6C8B">
        <w:rPr>
          <w:rFonts w:ascii="Times New Roman" w:eastAsia="Times New Roman" w:hAnsi="Times New Roman" w:cs="Times New Roman"/>
          <w:b/>
          <w:lang w:eastAsia="cs-CZ"/>
        </w:rPr>
        <w:t>Praktické školení pro všechny, kdo zpracovávají vydané a došlé faktury, pokladnu, s mnohými příklady.</w:t>
      </w:r>
    </w:p>
    <w:p w14:paraId="56626285" w14:textId="77777777" w:rsidR="00161A3E" w:rsidRPr="00161A3E" w:rsidRDefault="00161A3E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s-CZ"/>
        </w:rPr>
      </w:pPr>
    </w:p>
    <w:p w14:paraId="2A7171E8" w14:textId="77777777" w:rsidR="00E42AC3" w:rsidRDefault="00E42AC3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377E154E" w14:textId="11787D0F" w:rsid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Z obsahu vybíráme:</w:t>
      </w:r>
    </w:p>
    <w:p w14:paraId="518D07CF" w14:textId="77777777" w:rsidR="00E42AC3" w:rsidRPr="007B7A3B" w:rsidRDefault="00E42AC3" w:rsidP="00E0709D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  <w:u w:val="single"/>
          <w:lang w:eastAsia="cs-CZ"/>
        </w:rPr>
      </w:pPr>
    </w:p>
    <w:p w14:paraId="7B0426D3" w14:textId="6C584D21" w:rsidR="00E0709D" w:rsidRPr="00FA6C8B" w:rsidRDefault="00E42AC3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Daňo</w:t>
      </w:r>
      <w:r w:rsidR="00E0709D"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vé doklady – </w:t>
      </w:r>
      <w:r w:rsidR="00E0709D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souvislost s NOZ</w:t>
      </w:r>
      <w:r w:rsidR="00E0709D"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, </w:t>
      </w:r>
      <w:r w:rsidR="00E0709D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členění daňových dokladů u DPH, daňové doklady v elektronické podobě, požadavky na daňové doklady, Informace GFŘ k fakturaci, vystavování daňových dokladů – pravidla, </w:t>
      </w:r>
      <w:proofErr w:type="spellStart"/>
      <w:r w:rsidR="00E0709D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samofakturace</w:t>
      </w:r>
      <w:proofErr w:type="spellEnd"/>
      <w:r w:rsidR="00453982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</w:t>
      </w:r>
      <w:r w:rsidR="00E0709D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předpisy upravující náležitosti dokladů </w:t>
      </w:r>
      <w:r w:rsidR="00E93120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jejich dopad na praxi rok 202</w:t>
      </w:r>
      <w:r w:rsidR="00FA6C8B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4</w:t>
      </w:r>
      <w:r w:rsidR="00E0709D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, zaokrouhlení daňových dokladů, forma daňových dokladů, povinná doba úschovy dokladů – archivy, osoba povinná uchovávat, skartace, daňové doklady a přenesení daňové povinnosti u příjemce </w:t>
      </w:r>
    </w:p>
    <w:p w14:paraId="69527685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Zvláštní daňové doklady –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souhrnné daňové doklady, platební kalendáře, splátkové kalendáře, doklad o použití, příklady</w:t>
      </w:r>
    </w:p>
    <w:p w14:paraId="1B99AE8D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Doklady v cizí měně</w:t>
      </w:r>
    </w:p>
    <w:p w14:paraId="71CA0FB7" w14:textId="77777777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Použití správného kurzu</w:t>
      </w:r>
    </w:p>
    <w:p w14:paraId="6FC9DE08" w14:textId="77777777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Druhy kurzů</w:t>
      </w:r>
    </w:p>
    <w:p w14:paraId="2E57D12B" w14:textId="77777777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Účtování kurzů</w:t>
      </w:r>
    </w:p>
    <w:p w14:paraId="7A0026A0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Daňové doklady při dovozu a vývozu zboží - fakturace v tuzemsku, EU a třetích zemích –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daňový doklad při dovozu, daňový doklad při vývozu, </w:t>
      </w:r>
    </w:p>
    <w:p w14:paraId="72D6B751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Opravné daňové doklady -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Oprava základu daně a výše daně dle § 42, §43 (shrnutí), dopady u dodavatele i odběratele. Opravný daňový doklad k více zdanitelným plněním. Opravné doklady v případě nedobytných pohledávek – oprava základu daně, výše opravy základu daně, změna výše opravy určené kvalifikovaným odhadem, dodatečná oprava základu daně v případě nedobytné pohledávky, zrušení opravy základu daně v případě nedobytné pohledávky, opravné daňové doklady v případě nedobytné pohledávky.</w:t>
      </w:r>
    </w:p>
    <w:p w14:paraId="32438D8C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Účetní doklady –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forma, rozdělení, náležitosti, označení, obsah, náležitosti pokladních dokladů, opravy účetních záznamů</w:t>
      </w:r>
    </w:p>
    <w:p w14:paraId="6499F5B8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Pokladní operace – </w:t>
      </w:r>
      <w:r w:rsidR="00D93905"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povinnost vést pokladnu – účetní jednotky, FO – vedoucí DE, paušální výdaje, paušální daň. Lhůty pro kontrolu příjmů a výdajů</w:t>
      </w:r>
      <w:r w:rsidR="00D93905"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  <w:r w:rsidR="00453982"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N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áležitosti</w:t>
      </w:r>
      <w:r w:rsidR="00453982"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pokladních dokladů, účtování pokladních dokladů, pokladní kniha, evidence cenin a zúčtovatelných tiskopisů, příklady</w:t>
      </w:r>
    </w:p>
    <w:p w14:paraId="01748716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Inventarizace pokladny a cenin</w:t>
      </w:r>
    </w:p>
    <w:p w14:paraId="6E6F1867" w14:textId="77777777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náležitosti inventurního soupisu</w:t>
      </w:r>
    </w:p>
    <w:p w14:paraId="37081737" w14:textId="77777777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inventarizační rozdíly/škody </w:t>
      </w:r>
    </w:p>
    <w:p w14:paraId="4C6F584B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Účetní případy související s platebními kartami, vazba na pokladnu a účetnictví </w:t>
      </w:r>
    </w:p>
    <w:p w14:paraId="669B21BD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Limity plateb v hotovosti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 razantní zvýšení sankcí za nedodržení </w:t>
      </w:r>
    </w:p>
    <w:p w14:paraId="686A5076" w14:textId="77777777" w:rsidR="005079EB" w:rsidRPr="00FA6C8B" w:rsidRDefault="005079EB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Archivace</w:t>
      </w:r>
      <w:r w:rsidR="00182137"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a skartace</w:t>
      </w: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.</w:t>
      </w:r>
    </w:p>
    <w:p w14:paraId="519DA1EC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QR faktura</w:t>
      </w:r>
      <w:r w:rsidR="005A41BC"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a jiné druhy elektronické fakturace</w:t>
      </w:r>
      <w:r w:rsidRPr="00FA6C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</w:t>
      </w:r>
      <w:r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– stažení u odběratele přímo do programu bez zadávání, </w:t>
      </w:r>
      <w:r w:rsidR="00E959AE" w:rsidRPr="00FA6C8B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druhy, ceny, import</w:t>
      </w:r>
    </w:p>
    <w:p w14:paraId="2759B985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Časové rozlišení nákladů a výnosů –</w:t>
      </w:r>
      <w:r w:rsidR="00182137"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výnosy (náklady) zaúčtova</w:t>
      </w:r>
      <w:r w:rsidR="00182137"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né </w:t>
      </w: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do správného období</w:t>
      </w:r>
    </w:p>
    <w:p w14:paraId="382EF48A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Slevy, skonta a bonusy </w:t>
      </w:r>
    </w:p>
    <w:p w14:paraId="318F6637" w14:textId="62AD8B9D" w:rsidR="00E0709D" w:rsidRPr="00FA6C8B" w:rsidRDefault="00E0709D" w:rsidP="00E0709D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sz w:val="20"/>
          <w:szCs w:val="20"/>
          <w:lang w:eastAsia="cs-CZ"/>
        </w:rPr>
        <w:t>Reklamace</w:t>
      </w:r>
      <w:r w:rsidR="007B7A3B">
        <w:rPr>
          <w:rFonts w:ascii="Times New Roman" w:eastAsia="Times New Roman" w:hAnsi="Times New Roman" w:cs="Times New Roman"/>
          <w:sz w:val="20"/>
          <w:szCs w:val="20"/>
          <w:lang w:eastAsia="cs-CZ"/>
        </w:rPr>
        <w:t>, kupony, slevy, skonta - DPH a jejich účtování</w:t>
      </w:r>
    </w:p>
    <w:p w14:paraId="72927893" w14:textId="77777777" w:rsidR="00E0709D" w:rsidRPr="00FA6C8B" w:rsidRDefault="00E0709D" w:rsidP="00E07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A6C8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Praktické příklady, dotazy</w:t>
      </w:r>
    </w:p>
    <w:p w14:paraId="78288FCB" w14:textId="77777777" w:rsidR="00E0709D" w:rsidRPr="00EF2C0C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</w:p>
    <w:p w14:paraId="47214A45" w14:textId="77777777" w:rsidR="00E0709D" w:rsidRPr="00E42AC3" w:rsidRDefault="00E0709D" w:rsidP="00E07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Odpovědi na dotazy: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42A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Dotazy týkající se problematiky semináře je velmi vhodné zaslat předem  na e-mailovou adresu: </w:t>
      </w:r>
      <w:hyperlink r:id="rId7" w:history="1">
        <w:r w:rsidRPr="00E42AC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cs-CZ"/>
          </w:rPr>
          <w:t>lorencova@ckdanovakancelar.cz</w:t>
        </w:r>
      </w:hyperlink>
      <w:r w:rsidRPr="00E42AC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cs-CZ"/>
        </w:rPr>
        <w:t xml:space="preserve">. </w:t>
      </w:r>
      <w:r w:rsidRPr="00E42A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>Dotazy budou zařazeny do přednášky nejlépe též na příkladech. Pokud tazatel nechce být jakkoliv v rámci přednášky uveden, sdělte to prosím v dotazu.</w:t>
      </w:r>
    </w:p>
    <w:p w14:paraId="048736B8" w14:textId="77777777" w:rsidR="00E0709D" w:rsidRPr="00EF2C0C" w:rsidRDefault="00E0709D" w:rsidP="00E0709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24AE046" w14:textId="77777777" w:rsidR="00E0709D" w:rsidRPr="00EF2C0C" w:rsidRDefault="00E0709D" w:rsidP="00E0709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Studijní materiály: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Účastníci obdrží podkladový materiál </w:t>
      </w:r>
      <w:proofErr w:type="spellStart"/>
      <w:proofErr w:type="gramStart"/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c.k</w:t>
      </w:r>
      <w:proofErr w:type="spellEnd"/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nikoliv znění zákonů. Doporučujeme proto přinést s sebou znění zákona o daních z příjmů a účetních předpisů. </w:t>
      </w:r>
    </w:p>
    <w:p w14:paraId="1D8AB672" w14:textId="77777777" w:rsidR="00E0709D" w:rsidRPr="00EF2C0C" w:rsidRDefault="00E0709D" w:rsidP="00E0709D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D860529" w14:textId="77777777" w:rsidR="00E0709D" w:rsidRDefault="00E0709D" w:rsidP="005079EB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Cenové podmínky: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Cenu uvedenou na přihlášce uhradíte </w:t>
      </w:r>
      <w:r w:rsidRPr="00DC41C8">
        <w:rPr>
          <w:rFonts w:ascii="Times New Roman" w:eastAsia="Times New Roman" w:hAnsi="Times New Roman" w:cs="Times New Roman"/>
          <w:sz w:val="20"/>
          <w:szCs w:val="20"/>
          <w:lang w:eastAsia="cs-CZ"/>
        </w:rPr>
        <w:t>předem na fakturu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, popř. po dohodě v hotovosti.</w:t>
      </w:r>
      <w:r w:rsidR="005079E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ceně jsou zahrnuty rozsáhlé podkladové materiály </w:t>
      </w:r>
      <w:proofErr w:type="spellStart"/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c.k</w:t>
      </w:r>
      <w:proofErr w:type="spellEnd"/>
      <w:r w:rsidR="004A1105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4980D641" w14:textId="77777777" w:rsidR="004A1105" w:rsidRPr="00EF2C0C" w:rsidRDefault="004A1105" w:rsidP="005079EB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EA845DD" w14:textId="77777777" w:rsidR="00E0709D" w:rsidRPr="00EF2C0C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88D2FB6" w14:textId="77777777" w:rsidR="00E0709D" w:rsidRPr="00EF2C0C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------------------------------------------------------------zde oddělit--------------------------------------------------------------</w:t>
      </w:r>
    </w:p>
    <w:p w14:paraId="6B6C3FD7" w14:textId="77777777" w:rsidR="004A1105" w:rsidRDefault="004A1105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</w:pPr>
    </w:p>
    <w:p w14:paraId="32DA1C6F" w14:textId="37C4A460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</w:pP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 xml:space="preserve">Závazná přihláška na seminář dne </w:t>
      </w:r>
      <w:r w:rsidR="007F09E9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11.4</w:t>
      </w:r>
      <w:r w:rsidR="00DD11CE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.202</w:t>
      </w:r>
      <w:r w:rsidR="007F09E9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4</w:t>
      </w:r>
      <w:r w:rsidRPr="00E0709D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 xml:space="preserve"> </w:t>
      </w:r>
      <w:r w:rsidR="004B24E0">
        <w:rPr>
          <w:rFonts w:ascii="Times New Roman" w:eastAsia="Times New Roman" w:hAnsi="Times New Roman" w:cs="Times New Roman"/>
          <w:b/>
          <w:sz w:val="32"/>
          <w:szCs w:val="19"/>
          <w:u w:val="single"/>
          <w:lang w:eastAsia="cs-CZ"/>
        </w:rPr>
        <w:t>0</w:t>
      </w:r>
    </w:p>
    <w:p w14:paraId="74819594" w14:textId="77777777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2A544501" w14:textId="77777777" w:rsidR="00E0709D" w:rsidRPr="00E0709D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7DE8031D" w14:textId="77777777" w:rsidR="00E0709D" w:rsidRPr="00EF2C0C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Prosíme vrátit nejpozději do </w:t>
      </w:r>
      <w:r w:rsidR="007F09E9">
        <w:rPr>
          <w:rFonts w:ascii="Times New Roman" w:eastAsia="Times New Roman" w:hAnsi="Times New Roman" w:cs="Times New Roman"/>
          <w:sz w:val="18"/>
          <w:szCs w:val="18"/>
          <w:lang w:eastAsia="cs-CZ"/>
        </w:rPr>
        <w:t>8.4.2024</w:t>
      </w:r>
      <w:r w:rsidR="00DD11CE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na adresu Rychnov n. </w:t>
      </w:r>
      <w:proofErr w:type="spellStart"/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>Kn</w:t>
      </w:r>
      <w:proofErr w:type="spellEnd"/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>., Komenského 41, počet účastníků je omezen.</w:t>
      </w:r>
    </w:p>
    <w:p w14:paraId="48CC61E0" w14:textId="77777777" w:rsidR="00E0709D" w:rsidRPr="00EF2C0C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>Pozdější přihlášky přijmeme v případě, že bude ještě volná kapacita.</w:t>
      </w:r>
    </w:p>
    <w:p w14:paraId="63D3AF68" w14:textId="77777777" w:rsidR="00E0709D" w:rsidRPr="00EF2C0C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>Posíláte-li přihlášku e-mailem (</w:t>
      </w:r>
      <w:hyperlink r:id="rId8" w:history="1">
        <w:r w:rsidRPr="00EF2C0C">
          <w:rPr>
            <w:rFonts w:ascii="Times New Roman" w:eastAsia="Times New Roman" w:hAnsi="Times New Roman" w:cs="Times New Roman"/>
            <w:sz w:val="18"/>
            <w:szCs w:val="18"/>
            <w:u w:val="single"/>
            <w:lang w:eastAsia="cs-CZ"/>
          </w:rPr>
          <w:t>lenka.lorencova@ckdanovakancelar.cz</w:t>
        </w:r>
      </w:hyperlink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), zkontrolujte si prosím její </w:t>
      </w:r>
      <w:r w:rsidR="007F09E9">
        <w:rPr>
          <w:rFonts w:ascii="Times New Roman" w:eastAsia="Times New Roman" w:hAnsi="Times New Roman" w:cs="Times New Roman"/>
          <w:sz w:val="18"/>
          <w:szCs w:val="18"/>
          <w:lang w:eastAsia="cs-CZ"/>
        </w:rPr>
        <w:t>8.4.2024</w:t>
      </w:r>
    </w:p>
    <w:p w14:paraId="4AFD0B3D" w14:textId="77777777" w:rsidR="00E0709D" w:rsidRPr="00EF2C0C" w:rsidRDefault="00E0709D" w:rsidP="00E07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F2C0C">
        <w:rPr>
          <w:rFonts w:ascii="Times New Roman" w:eastAsia="Times New Roman" w:hAnsi="Times New Roman" w:cs="Times New Roman"/>
          <w:sz w:val="18"/>
          <w:szCs w:val="18"/>
          <w:lang w:eastAsia="cs-CZ"/>
        </w:rPr>
        <w:t>V případě pozdějšího storna či neúčasti se objednatel zavazuje uhradit plnou cenu školení.</w:t>
      </w:r>
    </w:p>
    <w:p w14:paraId="68A4F08F" w14:textId="77777777" w:rsidR="00E0709D" w:rsidRP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cs-CZ"/>
        </w:rPr>
      </w:pPr>
    </w:p>
    <w:p w14:paraId="1AAD9024" w14:textId="77777777" w:rsidR="00E0709D" w:rsidRP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14:paraId="0F7F8807" w14:textId="77777777" w:rsidR="00E0709D" w:rsidRPr="00EF2C0C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Název a sídlo firmy, DIČ:</w:t>
      </w:r>
    </w:p>
    <w:p w14:paraId="2A922AF1" w14:textId="77777777" w:rsidR="00E0709D" w:rsidRPr="00EF2C0C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4863472" w14:textId="77777777" w:rsid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Telefon, e-mail (prosíme o pečlivé vyplnění):</w:t>
      </w:r>
    </w:p>
    <w:p w14:paraId="6B96CB88" w14:textId="77777777" w:rsidR="004A1105" w:rsidRPr="00EF2C0C" w:rsidRDefault="004A1105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102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992"/>
        <w:gridCol w:w="1417"/>
        <w:gridCol w:w="857"/>
        <w:gridCol w:w="851"/>
      </w:tblGrid>
      <w:tr w:rsidR="00E0709D" w:rsidRPr="00EF2C0C" w14:paraId="57184090" w14:textId="77777777" w:rsidTr="003D487D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0B239C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Objednáváme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61CD3F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0BBEDC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vč.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A5B0A7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člena HK bez DPH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6A905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HK vč. DPH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F010E" w14:textId="77777777" w:rsidR="00E0709D" w:rsidRPr="00EF2C0C" w:rsidRDefault="00E0709D" w:rsidP="00E07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F2C0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ks</w:t>
            </w:r>
          </w:p>
        </w:tc>
      </w:tr>
      <w:tr w:rsidR="00097468" w:rsidRPr="00EF2C0C" w14:paraId="4F8B659C" w14:textId="77777777" w:rsidTr="003D487D">
        <w:trPr>
          <w:trHeight w:val="2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C348" w14:textId="0DE2D1B1" w:rsidR="00097468" w:rsidRPr="007B7A3B" w:rsidRDefault="00097468" w:rsidP="000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Účastnický poplatek na  11.04.2024</w:t>
            </w:r>
            <w:r w:rsidR="004B24E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7B5F" w14:textId="4CE18876" w:rsidR="00097468" w:rsidRPr="007B7A3B" w:rsidRDefault="00097468" w:rsidP="0009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1990,--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B9A9" w14:textId="55F36A04" w:rsidR="00097468" w:rsidRPr="007B7A3B" w:rsidRDefault="00097468" w:rsidP="0009746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2408,--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738A" w14:textId="388F22D7" w:rsidR="00097468" w:rsidRPr="007B7A3B" w:rsidRDefault="00097468" w:rsidP="0009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1890,--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6B98" w14:textId="1C500313" w:rsidR="00097468" w:rsidRPr="007B7A3B" w:rsidRDefault="00097468" w:rsidP="0009746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2287,--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6BA" w14:textId="77777777" w:rsidR="00097468" w:rsidRPr="007B7A3B" w:rsidRDefault="00097468" w:rsidP="000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097468" w:rsidRPr="00EF2C0C" w14:paraId="6150F0DB" w14:textId="77777777" w:rsidTr="003D487D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BEC" w14:textId="77777777" w:rsidR="00097468" w:rsidRPr="007B7A3B" w:rsidRDefault="00097468" w:rsidP="000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Úč. poplatek za druhého a další účastníky z téže firmy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5F1" w14:textId="48AF509E" w:rsidR="00097468" w:rsidRPr="007B7A3B" w:rsidRDefault="00097468" w:rsidP="0009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1890,--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3C9" w14:textId="129C5687" w:rsidR="00097468" w:rsidRPr="007B7A3B" w:rsidRDefault="00097468" w:rsidP="0009746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2287,--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992" w14:textId="0A050EE0" w:rsidR="00097468" w:rsidRPr="007B7A3B" w:rsidRDefault="00097468" w:rsidP="0009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1790,--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8776" w14:textId="627F4498" w:rsidR="00097468" w:rsidRPr="007B7A3B" w:rsidRDefault="00097468" w:rsidP="0009746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B7A3B">
              <w:rPr>
                <w:rFonts w:ascii="Times New Roman" w:hAnsi="Times New Roman" w:cs="Times New Roman"/>
                <w:sz w:val="20"/>
              </w:rPr>
              <w:t>2166,--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DCC" w14:textId="77777777" w:rsidR="00097468" w:rsidRPr="007B7A3B" w:rsidRDefault="00097468" w:rsidP="0009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7934F6A2" w14:textId="77777777" w:rsidR="00E0709D" w:rsidRPr="00EF2C0C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E68AC0" w14:textId="2E482510" w:rsidR="00E0709D" w:rsidRDefault="00E0709D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F2C0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Pokud se na základě Vašeho doporučení zúčastní semináře nový účastník (objednatel), který se u nás doposud neškolil, získáte slevu 300 Kč na Vámi vybrané školení. </w:t>
      </w:r>
    </w:p>
    <w:p w14:paraId="20C2A929" w14:textId="77777777" w:rsidR="00161A3E" w:rsidRPr="00EF2C0C" w:rsidRDefault="00161A3E" w:rsidP="00E07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1329316" w14:textId="77777777" w:rsidR="00161A3E" w:rsidRPr="00787638" w:rsidRDefault="00161A3E" w:rsidP="00161A3E">
      <w:pPr>
        <w:pStyle w:val="Zkladntext"/>
        <w:tabs>
          <w:tab w:val="right" w:pos="1418"/>
          <w:tab w:val="left" w:pos="1701"/>
        </w:tabs>
        <w:jc w:val="both"/>
        <w:rPr>
          <w:b/>
          <w:sz w:val="20"/>
          <w:szCs w:val="18"/>
        </w:rPr>
      </w:pPr>
      <w:r w:rsidRPr="00787638">
        <w:rPr>
          <w:b/>
          <w:sz w:val="20"/>
          <w:szCs w:val="18"/>
        </w:rPr>
        <w:t>Účastník 10 školení získá slevu 75 % na jedno školení. Účastník 11 školení má jedno školení zdarma a jedno se slevou 50% (i pro různé účastníky od téhož objednatele).</w:t>
      </w:r>
    </w:p>
    <w:p w14:paraId="6C41AAF3" w14:textId="77777777" w:rsidR="00161A3E" w:rsidRPr="00787638" w:rsidRDefault="00161A3E" w:rsidP="00161A3E">
      <w:pPr>
        <w:pStyle w:val="Zkladntext"/>
        <w:rPr>
          <w:color w:val="auto"/>
          <w:sz w:val="20"/>
        </w:rPr>
      </w:pPr>
    </w:p>
    <w:p w14:paraId="338C4D93" w14:textId="77777777" w:rsidR="00B3406B" w:rsidRPr="00EF2C0C" w:rsidRDefault="00B3406B" w:rsidP="00B3406B">
      <w:pPr>
        <w:pStyle w:val="Zkladntext"/>
        <w:rPr>
          <w:sz w:val="20"/>
        </w:rPr>
      </w:pPr>
      <w:r w:rsidRPr="00EF2C0C">
        <w:rPr>
          <w:sz w:val="20"/>
        </w:rPr>
        <w:t>Pokud se z jedné firmy přihlásí více účastníků, každý obdrží na svůj email odkaz pro přihlášení.</w:t>
      </w:r>
    </w:p>
    <w:p w14:paraId="2888D081" w14:textId="77777777" w:rsidR="00B3406B" w:rsidRPr="00AC792F" w:rsidRDefault="00B3406B" w:rsidP="00B3406B">
      <w:pPr>
        <w:pStyle w:val="Zkladntext"/>
        <w:rPr>
          <w:color w:val="auto"/>
          <w:sz w:val="10"/>
          <w:szCs w:val="10"/>
        </w:rPr>
      </w:pPr>
    </w:p>
    <w:p w14:paraId="2DE59724" w14:textId="77777777" w:rsidR="00161A3E" w:rsidRDefault="00161A3E" w:rsidP="00161A3E">
      <w:pPr>
        <w:pStyle w:val="Zkladntext"/>
        <w:rPr>
          <w:color w:val="auto"/>
          <w:sz w:val="20"/>
        </w:rPr>
      </w:pPr>
    </w:p>
    <w:p w14:paraId="47342DEE" w14:textId="37D2D296" w:rsidR="00161A3E" w:rsidRPr="00787638" w:rsidRDefault="00161A3E" w:rsidP="00161A3E">
      <w:pPr>
        <w:pStyle w:val="Zkladntext"/>
        <w:rPr>
          <w:color w:val="auto"/>
          <w:sz w:val="20"/>
        </w:rPr>
      </w:pPr>
      <w:r w:rsidRPr="00787638">
        <w:rPr>
          <w:color w:val="auto"/>
          <w:sz w:val="20"/>
        </w:rPr>
        <w:t>Jména účastníků a forma účasti</w:t>
      </w:r>
      <w:r>
        <w:rPr>
          <w:color w:val="auto"/>
          <w:sz w:val="20"/>
        </w:rPr>
        <w:t xml:space="preserve"> </w:t>
      </w:r>
      <w:r w:rsidRPr="00787638">
        <w:rPr>
          <w:color w:val="auto"/>
          <w:sz w:val="20"/>
        </w:rPr>
        <w:t>– zaškrtněte prosím jednu možnost:</w:t>
      </w:r>
    </w:p>
    <w:p w14:paraId="3CE7E7C5" w14:textId="77777777" w:rsidR="00B3406B" w:rsidRDefault="00B3406B" w:rsidP="00B3406B">
      <w:pPr>
        <w:pStyle w:val="Zkladntext"/>
        <w:rPr>
          <w:color w:val="auto"/>
          <w:sz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87"/>
        <w:gridCol w:w="952"/>
        <w:gridCol w:w="1316"/>
        <w:gridCol w:w="3832"/>
      </w:tblGrid>
      <w:tr w:rsidR="00DC41C8" w14:paraId="6211DF25" w14:textId="77777777" w:rsidTr="007B7A3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3474" w14:textId="6B69D44F" w:rsidR="00DC41C8" w:rsidRDefault="00DC41C8" w:rsidP="00DC41C8">
            <w:pPr>
              <w:pStyle w:val="Zkladntext"/>
              <w:rPr>
                <w:color w:val="auto"/>
                <w:sz w:val="20"/>
              </w:rPr>
            </w:pPr>
            <w:r w:rsidRPr="00F43A72">
              <w:rPr>
                <w:color w:val="auto"/>
                <w:sz w:val="20"/>
              </w:rPr>
              <w:t>Jméno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F59" w14:textId="4569AF1D" w:rsidR="00DC41C8" w:rsidRDefault="00DC41C8" w:rsidP="00DC41C8">
            <w:pPr>
              <w:pStyle w:val="Zkladn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Osobní účast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E91" w14:textId="16EACEEB" w:rsidR="00DC41C8" w:rsidRDefault="00DC41C8" w:rsidP="00DC41C8">
            <w:pPr>
              <w:pStyle w:val="Zkladntext"/>
              <w:rPr>
                <w:color w:val="auto"/>
                <w:sz w:val="20"/>
              </w:rPr>
            </w:pPr>
            <w:r w:rsidRPr="00F43A72">
              <w:rPr>
                <w:color w:val="auto"/>
                <w:sz w:val="20"/>
              </w:rPr>
              <w:t>Online</w:t>
            </w:r>
            <w:r>
              <w:rPr>
                <w:color w:val="auto"/>
                <w:sz w:val="20"/>
              </w:rPr>
              <w:t xml:space="preserve"> účast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2439" w14:textId="23DA00F7" w:rsidR="00DC41C8" w:rsidRDefault="00DC41C8" w:rsidP="00DC41C8">
            <w:pPr>
              <w:pStyle w:val="Zkladntext"/>
              <w:rPr>
                <w:color w:val="auto"/>
                <w:sz w:val="20"/>
              </w:rPr>
            </w:pPr>
            <w:r w:rsidRPr="00F43A72">
              <w:rPr>
                <w:color w:val="auto"/>
                <w:sz w:val="20"/>
              </w:rPr>
              <w:t>Videozáznam s materiály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A3B2" w14:textId="7760E7F0" w:rsidR="00DC41C8" w:rsidRDefault="00DC41C8" w:rsidP="00DC41C8">
            <w:pPr>
              <w:pStyle w:val="Zkladntext"/>
              <w:rPr>
                <w:color w:val="auto"/>
                <w:sz w:val="20"/>
              </w:rPr>
            </w:pPr>
            <w:r w:rsidRPr="00F43A72">
              <w:rPr>
                <w:color w:val="auto"/>
                <w:sz w:val="20"/>
              </w:rPr>
              <w:t>Emailový kontakt pro zaslání odkazu pro přihlášení</w:t>
            </w:r>
          </w:p>
        </w:tc>
      </w:tr>
      <w:tr w:rsidR="00DC41C8" w14:paraId="6EE0B254" w14:textId="77777777" w:rsidTr="007B7A3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577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D11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22A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8B1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45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DC41C8" w14:paraId="744704D9" w14:textId="77777777" w:rsidTr="007B7A3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FAB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666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ABE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63F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DE6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DC41C8" w14:paraId="71D040D3" w14:textId="77777777" w:rsidTr="007B7A3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FEE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B43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891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D00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454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</w:tr>
      <w:tr w:rsidR="00DC41C8" w14:paraId="2E6512DF" w14:textId="77777777" w:rsidTr="007B7A3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D796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5EC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D62B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E24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258" w14:textId="77777777" w:rsidR="00DC41C8" w:rsidRDefault="00DC41C8" w:rsidP="00B85C4C">
            <w:pPr>
              <w:pStyle w:val="Zkladntext"/>
              <w:rPr>
                <w:color w:val="auto"/>
                <w:sz w:val="20"/>
              </w:rPr>
            </w:pPr>
          </w:p>
        </w:tc>
      </w:tr>
    </w:tbl>
    <w:p w14:paraId="7691B3E0" w14:textId="77777777" w:rsidR="00B3406B" w:rsidRDefault="00B3406B" w:rsidP="00B3406B">
      <w:pPr>
        <w:pStyle w:val="Zkladntext"/>
        <w:rPr>
          <w:color w:val="auto"/>
          <w:sz w:val="20"/>
        </w:rPr>
      </w:pPr>
    </w:p>
    <w:p w14:paraId="4EAE816D" w14:textId="77777777" w:rsidR="00AC792F" w:rsidRDefault="00B3406B" w:rsidP="00B3406B">
      <w:pPr>
        <w:pStyle w:val="Zkladntext"/>
        <w:rPr>
          <w:color w:val="auto"/>
          <w:sz w:val="20"/>
        </w:rPr>
      </w:pPr>
      <w:r>
        <w:rPr>
          <w:color w:val="auto"/>
          <w:sz w:val="20"/>
        </w:rPr>
        <w:t xml:space="preserve">Člen </w:t>
      </w:r>
      <w:proofErr w:type="spellStart"/>
      <w:r>
        <w:rPr>
          <w:color w:val="auto"/>
          <w:sz w:val="20"/>
        </w:rPr>
        <w:t>Hosp</w:t>
      </w:r>
      <w:proofErr w:type="spellEnd"/>
      <w:r>
        <w:rPr>
          <w:color w:val="auto"/>
          <w:sz w:val="20"/>
        </w:rPr>
        <w:t>. komory:  ANO / NE</w:t>
      </w:r>
    </w:p>
    <w:p w14:paraId="23038C9B" w14:textId="36D1F2E8" w:rsidR="00E0709D" w:rsidRPr="00E0709D" w:rsidRDefault="00B3406B" w:rsidP="007B7A3B">
      <w:pPr>
        <w:pStyle w:val="Zkladntext"/>
        <w:rPr>
          <w:sz w:val="19"/>
          <w:szCs w:val="19"/>
        </w:rPr>
      </w:pPr>
      <w:r>
        <w:rPr>
          <w:color w:val="auto"/>
          <w:sz w:val="20"/>
        </w:rPr>
        <w:t>Podpis:</w:t>
      </w:r>
    </w:p>
    <w:sectPr w:rsidR="00E0709D" w:rsidRPr="00E0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F3C"/>
    <w:multiLevelType w:val="singleLevel"/>
    <w:tmpl w:val="E88496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D"/>
    <w:rsid w:val="00097468"/>
    <w:rsid w:val="00161A3E"/>
    <w:rsid w:val="00182137"/>
    <w:rsid w:val="002B38F7"/>
    <w:rsid w:val="002E54C4"/>
    <w:rsid w:val="003F62E5"/>
    <w:rsid w:val="00453982"/>
    <w:rsid w:val="004924BD"/>
    <w:rsid w:val="004A1105"/>
    <w:rsid w:val="004B24E0"/>
    <w:rsid w:val="005079EB"/>
    <w:rsid w:val="0053037E"/>
    <w:rsid w:val="005A41BC"/>
    <w:rsid w:val="006C35EB"/>
    <w:rsid w:val="00700C88"/>
    <w:rsid w:val="00750643"/>
    <w:rsid w:val="007863E2"/>
    <w:rsid w:val="007B7A3B"/>
    <w:rsid w:val="007F09E9"/>
    <w:rsid w:val="00903E8F"/>
    <w:rsid w:val="00956385"/>
    <w:rsid w:val="00A43910"/>
    <w:rsid w:val="00A63CB4"/>
    <w:rsid w:val="00A753EB"/>
    <w:rsid w:val="00AC792F"/>
    <w:rsid w:val="00B3406B"/>
    <w:rsid w:val="00CD018D"/>
    <w:rsid w:val="00CF5DD0"/>
    <w:rsid w:val="00D93905"/>
    <w:rsid w:val="00DA0449"/>
    <w:rsid w:val="00DB7B18"/>
    <w:rsid w:val="00DC41C8"/>
    <w:rsid w:val="00DD11CE"/>
    <w:rsid w:val="00E0709D"/>
    <w:rsid w:val="00E42AC3"/>
    <w:rsid w:val="00E93120"/>
    <w:rsid w:val="00E959AE"/>
    <w:rsid w:val="00EF2C0C"/>
    <w:rsid w:val="00F30550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C4C8"/>
  <w15:chartTrackingRefBased/>
  <w15:docId w15:val="{2049C2BF-7218-426A-B5B9-EBBD406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340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3406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semiHidden/>
    <w:unhideWhenUsed/>
    <w:rsid w:val="00750643"/>
    <w:rPr>
      <w:color w:val="375C9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lorencova@ckdanovakancela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orencova@ckdanovakancela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BD3B-BFCF-4505-95E1-D567E15D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Horáková</dc:creator>
  <cp:keywords/>
  <dc:description/>
  <cp:lastModifiedBy>Lorencova</cp:lastModifiedBy>
  <cp:revision>18</cp:revision>
  <dcterms:created xsi:type="dcterms:W3CDTF">2022-12-19T21:59:00Z</dcterms:created>
  <dcterms:modified xsi:type="dcterms:W3CDTF">2024-03-11T11:16:00Z</dcterms:modified>
</cp:coreProperties>
</file>